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59A2F330"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 xml:space="preserve">PERSON SPECIFICATION:  </w:t>
      </w:r>
      <w:r w:rsidR="00AF7485" w:rsidRPr="00AF7485">
        <w:rPr>
          <w:rFonts w:ascii="Calibri" w:eastAsia="Calibri" w:hAnsi="Calibri" w:cs="Calibri"/>
          <w:b/>
          <w:bCs/>
          <w:sz w:val="22"/>
          <w:szCs w:val="22"/>
        </w:rPr>
        <w:t>Senior Teaching Fellow / Senior Lecturer in Project Management Practice</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uidance is</w:t>
      </w:r>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63645880" w14:textId="0DD4D861" w:rsidR="39160E1A" w:rsidRDefault="39160E1A" w:rsidP="39160E1A">
      <w:pPr>
        <w:rPr>
          <w:rFonts w:ascii="Calibri" w:eastAsia="Calibri" w:hAnsi="Calibri" w:cs="Calibri"/>
          <w:color w:val="000000" w:themeColor="text1"/>
          <w:sz w:val="22"/>
          <w:szCs w:val="22"/>
        </w:rPr>
      </w:pPr>
    </w:p>
    <w:p w14:paraId="4100F2F2" w14:textId="796D7B0F" w:rsidR="00296946" w:rsidRPr="00495794" w:rsidRDefault="00296946" w:rsidP="37B1A6DF">
      <w:pPr>
        <w:jc w:val="right"/>
      </w:pPr>
    </w:p>
    <w:tbl>
      <w:tblPr>
        <w:tblW w:w="0" w:type="auto"/>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39160E1A">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37B1A6DF" w14:paraId="252201A2"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82E0742" w14:textId="5FB2CC76" w:rsidR="37B1A6DF" w:rsidRPr="00B976B1" w:rsidRDefault="00B976B1"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Post-graduate </w:t>
            </w:r>
            <w:r w:rsidR="0078667B">
              <w:rPr>
                <w:rFonts w:ascii="Calibri" w:eastAsia="Calibri" w:hAnsi="Calibri" w:cs="Calibri"/>
                <w:color w:val="000000" w:themeColor="text1"/>
                <w:sz w:val="22"/>
                <w:szCs w:val="22"/>
              </w:rPr>
              <w:t xml:space="preserve">or professional </w:t>
            </w:r>
            <w:r>
              <w:rPr>
                <w:rFonts w:ascii="Calibri" w:eastAsia="Calibri" w:hAnsi="Calibri" w:cs="Calibri"/>
                <w:color w:val="000000" w:themeColor="text1"/>
                <w:sz w:val="22"/>
                <w:szCs w:val="22"/>
              </w:rPr>
              <w:t xml:space="preserve">qualification in </w:t>
            </w:r>
            <w:r w:rsidR="00E321EB">
              <w:rPr>
                <w:rFonts w:ascii="Calibri" w:eastAsia="Calibri" w:hAnsi="Calibri" w:cs="Calibri"/>
                <w:color w:val="000000" w:themeColor="text1"/>
                <w:sz w:val="22"/>
                <w:szCs w:val="22"/>
              </w:rPr>
              <w:t>P</w:t>
            </w:r>
            <w:r>
              <w:rPr>
                <w:rFonts w:ascii="Calibri" w:eastAsia="Calibri" w:hAnsi="Calibri" w:cs="Calibri"/>
                <w:color w:val="000000" w:themeColor="text1"/>
                <w:sz w:val="22"/>
                <w:szCs w:val="22"/>
              </w:rPr>
              <w:t xml:space="preserve">roject </w:t>
            </w:r>
            <w:r w:rsidR="00E321EB">
              <w:rPr>
                <w:rFonts w:ascii="Calibri" w:eastAsia="Calibri" w:hAnsi="Calibri" w:cs="Calibri"/>
                <w:color w:val="000000" w:themeColor="text1"/>
                <w:sz w:val="22"/>
                <w:szCs w:val="22"/>
              </w:rPr>
              <w:t>M</w:t>
            </w:r>
            <w:r>
              <w:rPr>
                <w:rFonts w:ascii="Calibri" w:eastAsia="Calibri" w:hAnsi="Calibri" w:cs="Calibri"/>
                <w:color w:val="000000" w:themeColor="text1"/>
                <w:sz w:val="22"/>
                <w:szCs w:val="22"/>
              </w:rPr>
              <w:t xml:space="preserve">anagement </w:t>
            </w:r>
            <w:r w:rsidR="00F9789A">
              <w:rPr>
                <w:rFonts w:ascii="Calibri" w:eastAsia="Calibri" w:hAnsi="Calibri" w:cs="Calibri"/>
                <w:color w:val="000000" w:themeColor="text1"/>
                <w:sz w:val="22"/>
                <w:szCs w:val="22"/>
              </w:rPr>
              <w:t>or equivalent experience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3D8B9893" w:rsidR="37B1A6DF" w:rsidRPr="000E19C0" w:rsidRDefault="37B1A6DF" w:rsidP="37B1A6DF">
            <w:pPr>
              <w:rPr>
                <w:rFonts w:ascii="Calibri" w:hAnsi="Calibri" w:cs="Calibri"/>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37B1A6DF" w:rsidRPr="00B976B1" w:rsidRDefault="37B1A6DF" w:rsidP="37B1A6DF">
            <w:r w:rsidRPr="00B976B1">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619AD07E" w:rsidR="39879B35" w:rsidRDefault="39879B35" w:rsidP="37B1A6DF">
            <w:pPr>
              <w:rPr>
                <w:rFonts w:ascii="Calibri" w:eastAsia="Calibri" w:hAnsi="Calibri" w:cs="Calibri"/>
                <w:color w:val="000000" w:themeColor="text1"/>
                <w:sz w:val="22"/>
                <w:szCs w:val="22"/>
              </w:rPr>
            </w:pPr>
            <w:r w:rsidRPr="00B976B1">
              <w:rPr>
                <w:rFonts w:ascii="Calibri" w:eastAsia="Calibri" w:hAnsi="Calibri" w:cs="Calibri"/>
                <w:color w:val="000000" w:themeColor="text1"/>
                <w:sz w:val="22"/>
                <w:szCs w:val="22"/>
                <w:lang w:val="en-US"/>
              </w:rPr>
              <w:t xml:space="preserve">Application Form and uploaded CV </w:t>
            </w:r>
          </w:p>
        </w:tc>
      </w:tr>
      <w:tr w:rsidR="00E321EB" w14:paraId="795CFCAC"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25CA245" w14:textId="72A60C8C" w:rsidR="00E321EB" w:rsidRDefault="000E5676"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Knowledge of professional accreditation requirements in project management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A0ECE" w14:textId="77777777" w:rsidR="00E321EB" w:rsidRDefault="00E321EB"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0A6B13B" w14:textId="3613A6B2" w:rsidR="00E321EB" w:rsidRDefault="00F9789A"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5E9E759" w14:textId="746C231A" w:rsidR="00E321EB" w:rsidRPr="14214EDC" w:rsidRDefault="000E5676" w:rsidP="37B1A6DF">
            <w:pPr>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 xml:space="preserve">Application form, interview </w:t>
            </w:r>
          </w:p>
        </w:tc>
      </w:tr>
      <w:tr w:rsidR="37B1A6DF" w14:paraId="64D1D2C4"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6B4694" w14:textId="48AB3C40" w:rsidR="37B1A6DF" w:rsidRDefault="00D93D6F"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Minimum five years</w:t>
            </w:r>
            <w:r w:rsidR="00F9789A">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r w:rsidR="003A576C">
              <w:rPr>
                <w:rFonts w:ascii="Calibri" w:eastAsia="Calibri" w:hAnsi="Calibri" w:cs="Calibri"/>
                <w:color w:val="000000" w:themeColor="text1"/>
                <w:sz w:val="22"/>
                <w:szCs w:val="22"/>
              </w:rPr>
              <w:t xml:space="preserve">experience </w:t>
            </w:r>
            <w:r>
              <w:rPr>
                <w:rFonts w:ascii="Calibri" w:eastAsia="Calibri" w:hAnsi="Calibri" w:cs="Calibri"/>
                <w:color w:val="000000" w:themeColor="text1"/>
                <w:sz w:val="22"/>
                <w:szCs w:val="22"/>
              </w:rPr>
              <w:t xml:space="preserve">of managing projects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120D3906"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41DFA9EE" w:rsidR="37B1A6DF" w:rsidRDefault="00D93D6F"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Essential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77E29D3" w14:textId="53251E90" w:rsidR="49F10F92" w:rsidRDefault="49F10F92" w:rsidP="37B1A6DF">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w:t>
            </w:r>
          </w:p>
          <w:p w14:paraId="6BF356F6" w14:textId="26D218DE" w:rsidR="37B1A6DF" w:rsidRDefault="37B1A6DF" w:rsidP="37B1A6DF">
            <w:pPr>
              <w:rPr>
                <w:rFonts w:ascii="Calibri" w:eastAsia="Calibri" w:hAnsi="Calibri" w:cs="Calibri"/>
                <w:color w:val="000000" w:themeColor="text1"/>
                <w:sz w:val="22"/>
                <w:szCs w:val="22"/>
              </w:rPr>
            </w:pPr>
          </w:p>
        </w:tc>
      </w:tr>
      <w:tr w:rsidR="37B1A6DF" w14:paraId="2045F6C4"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5FE392" w14:textId="5A764731" w:rsidR="37B1A6DF" w:rsidRDefault="00B570C1"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Experience of teaching professional post-experience students</w:t>
            </w:r>
            <w:r w:rsidR="00515721">
              <w:rPr>
                <w:rFonts w:ascii="Calibri" w:eastAsia="Calibri" w:hAnsi="Calibri" w:cs="Calibri"/>
                <w:color w:val="000000" w:themeColor="text1"/>
                <w:sz w:val="22"/>
                <w:szCs w:val="22"/>
              </w:rPr>
              <w:t xml:space="preserve"> in Higher Education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3371CAA7"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3D6E6F52" w:rsidR="37B1A6DF" w:rsidRDefault="00B570C1"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58D6A0F" w14:textId="77777777" w:rsidR="00515721" w:rsidRDefault="00515721" w:rsidP="00515721">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w:t>
            </w:r>
          </w:p>
          <w:p w14:paraId="540BF027" w14:textId="6D814623" w:rsidR="37B1A6DF" w:rsidRDefault="37B1A6DF" w:rsidP="37B1A6DF">
            <w:pPr>
              <w:rPr>
                <w:rFonts w:ascii="Calibri" w:eastAsia="Calibri" w:hAnsi="Calibri" w:cs="Calibri"/>
                <w:color w:val="000000" w:themeColor="text1"/>
                <w:sz w:val="22"/>
                <w:szCs w:val="22"/>
              </w:rPr>
            </w:pPr>
          </w:p>
        </w:tc>
      </w:tr>
      <w:tr w:rsidR="37B1A6DF" w14:paraId="5C597A31"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40321312" w:rsidR="37B1A6DF" w:rsidRDefault="00CF659D"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Experience of curriculum development and quality assurance in H</w:t>
            </w:r>
            <w:r w:rsidR="00DE5A9F">
              <w:rPr>
                <w:rFonts w:ascii="Calibri" w:eastAsia="Calibri" w:hAnsi="Calibri" w:cs="Calibri"/>
                <w:color w:val="000000" w:themeColor="text1"/>
                <w:sz w:val="22"/>
                <w:szCs w:val="22"/>
              </w:rPr>
              <w:t>igher Education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56CAD4A5"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3A510090" w:rsidR="37B1A6DF" w:rsidRDefault="00DE5A9F"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62226B9" w14:textId="77777777" w:rsidR="000C74CF" w:rsidRDefault="000C74CF" w:rsidP="000C74CF">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w:t>
            </w:r>
          </w:p>
          <w:p w14:paraId="38AC2FAA" w14:textId="6556F375" w:rsidR="37B1A6DF" w:rsidRDefault="37B1A6DF" w:rsidP="37B1A6DF">
            <w:pPr>
              <w:rPr>
                <w:rFonts w:ascii="Calibri" w:eastAsia="Calibri" w:hAnsi="Calibri" w:cs="Calibri"/>
                <w:color w:val="000000" w:themeColor="text1"/>
                <w:sz w:val="22"/>
                <w:szCs w:val="22"/>
              </w:rPr>
            </w:pPr>
          </w:p>
        </w:tc>
      </w:tr>
      <w:tr w:rsidR="37B1A6DF" w14:paraId="44E93E72"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35157B" w14:textId="69D17928" w:rsidR="37B1A6DF" w:rsidRDefault="00404560" w:rsidP="37B1A6DF">
            <w:pPr>
              <w:rPr>
                <w:rFonts w:ascii="Calibri" w:eastAsia="Calibri" w:hAnsi="Calibri" w:cs="Calibri"/>
                <w:color w:val="000000" w:themeColor="text1"/>
                <w:sz w:val="22"/>
                <w:szCs w:val="22"/>
              </w:rPr>
            </w:pPr>
            <w:r w:rsidRPr="00404560">
              <w:rPr>
                <w:rFonts w:ascii="Calibri" w:eastAsia="Calibri" w:hAnsi="Calibri" w:cs="Calibri"/>
                <w:color w:val="000000" w:themeColor="text1"/>
                <w:sz w:val="22"/>
                <w:szCs w:val="22"/>
              </w:rPr>
              <w:t>Experience of developing approaches to successfully secur</w:t>
            </w:r>
            <w:r w:rsidR="00EE0ACC">
              <w:rPr>
                <w:rFonts w:ascii="Calibri" w:eastAsia="Calibri" w:hAnsi="Calibri" w:cs="Calibri"/>
                <w:color w:val="000000" w:themeColor="text1"/>
                <w:sz w:val="22"/>
                <w:szCs w:val="22"/>
              </w:rPr>
              <w:t xml:space="preserve">ing contracts and </w:t>
            </w:r>
            <w:r w:rsidR="00F924F5">
              <w:rPr>
                <w:rFonts w:ascii="Calibri" w:eastAsia="Calibri" w:hAnsi="Calibri" w:cs="Calibri"/>
                <w:color w:val="000000" w:themeColor="text1"/>
                <w:sz w:val="22"/>
                <w:szCs w:val="22"/>
              </w:rPr>
              <w:t xml:space="preserve">working with commercial clients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44338" w14:textId="4C57728B"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8652531" w14:textId="6188B6A8" w:rsidR="37B1A6DF" w:rsidRDefault="000C74CF"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CC8F8A6" w14:textId="77777777" w:rsidR="000C74CF" w:rsidRDefault="000C74CF" w:rsidP="000C74CF">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w:t>
            </w:r>
          </w:p>
          <w:p w14:paraId="37918D5E" w14:textId="5DE585A2" w:rsidR="37B1A6DF" w:rsidRDefault="37B1A6DF" w:rsidP="37B1A6DF">
            <w:pPr>
              <w:rPr>
                <w:rFonts w:ascii="Calibri" w:eastAsia="Calibri" w:hAnsi="Calibri" w:cs="Calibri"/>
                <w:color w:val="000000" w:themeColor="text1"/>
                <w:sz w:val="22"/>
                <w:szCs w:val="22"/>
              </w:rPr>
            </w:pPr>
          </w:p>
        </w:tc>
      </w:tr>
      <w:tr w:rsidR="00AC7354" w14:paraId="6A0E260D"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7CEFA55" w14:textId="5062CDF8" w:rsidR="00AC7354" w:rsidRPr="00D45840" w:rsidRDefault="00AC7354" w:rsidP="00D45840">
            <w:pPr>
              <w:pStyle w:val="NormalWeb"/>
              <w:rPr>
                <w:rFonts w:asciiTheme="minorHAnsi" w:hAnsiTheme="minorHAnsi" w:cstheme="minorHAnsi"/>
                <w:color w:val="000000"/>
                <w:sz w:val="22"/>
                <w:szCs w:val="22"/>
              </w:rPr>
            </w:pPr>
            <w:r w:rsidRPr="007174D3">
              <w:rPr>
                <w:rFonts w:asciiTheme="minorHAnsi" w:hAnsiTheme="minorHAnsi" w:cstheme="minorHAnsi"/>
                <w:color w:val="000000"/>
                <w:sz w:val="22"/>
                <w:szCs w:val="22"/>
              </w:rPr>
              <w:t xml:space="preserve">The ability to relate to, motivate and teach </w:t>
            </w:r>
            <w:r w:rsidR="00232DA4">
              <w:rPr>
                <w:rFonts w:asciiTheme="minorHAnsi" w:hAnsiTheme="minorHAnsi" w:cstheme="minorHAnsi"/>
                <w:color w:val="000000"/>
                <w:sz w:val="22"/>
                <w:szCs w:val="22"/>
              </w:rPr>
              <w:t xml:space="preserve">post-graduate and post-experience </w:t>
            </w:r>
            <w:r w:rsidRPr="007174D3">
              <w:rPr>
                <w:rFonts w:asciiTheme="minorHAnsi" w:hAnsiTheme="minorHAnsi" w:cstheme="minorHAnsi"/>
                <w:color w:val="000000"/>
                <w:sz w:val="22"/>
                <w:szCs w:val="22"/>
              </w:rPr>
              <w:t xml:space="preserve">students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667FF2" w14:textId="77777777" w:rsidR="00AC7354" w:rsidRDefault="00AC7354"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947446E" w14:textId="1FADE636" w:rsidR="00AC7354" w:rsidRDefault="00F9789A"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E18D774" w14:textId="78D5C47E" w:rsidR="00AC7354" w:rsidRPr="14214EDC" w:rsidRDefault="00E321EB" w:rsidP="000C74CF">
            <w:pPr>
              <w:rPr>
                <w:rFonts w:ascii="Calibri" w:eastAsia="Calibri" w:hAnsi="Calibri" w:cs="Calibri"/>
                <w:color w:val="000000" w:themeColor="text1"/>
                <w:sz w:val="22"/>
                <w:szCs w:val="22"/>
                <w:lang w:val="en-US"/>
              </w:rPr>
            </w:pPr>
            <w:r w:rsidRPr="14214EDC">
              <w:rPr>
                <w:rFonts w:ascii="Calibri" w:eastAsia="Calibri" w:hAnsi="Calibri" w:cs="Calibri"/>
                <w:color w:val="000000" w:themeColor="text1"/>
                <w:sz w:val="22"/>
                <w:szCs w:val="22"/>
              </w:rPr>
              <w:t xml:space="preserve">Application Form, </w:t>
            </w:r>
            <w:r w:rsidR="00AC7354">
              <w:rPr>
                <w:rFonts w:ascii="Calibri" w:eastAsia="Calibri" w:hAnsi="Calibri" w:cs="Calibri"/>
                <w:color w:val="000000" w:themeColor="text1"/>
                <w:sz w:val="22"/>
                <w:szCs w:val="22"/>
                <w:lang w:val="en-US"/>
              </w:rPr>
              <w:t xml:space="preserve">Interview </w:t>
            </w:r>
          </w:p>
        </w:tc>
      </w:tr>
      <w:tr w:rsidR="37B1A6DF" w14:paraId="21B75D72"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19580A8" w14:textId="0CEE2016" w:rsidR="37B1A6DF" w:rsidRPr="007174D3" w:rsidRDefault="00D45840" w:rsidP="37B1A6DF">
            <w:pPr>
              <w:rPr>
                <w:rFonts w:asciiTheme="minorHAnsi" w:eastAsia="Calibri" w:hAnsiTheme="minorHAnsi" w:cstheme="minorHAnsi"/>
                <w:color w:val="000000" w:themeColor="text1"/>
                <w:sz w:val="22"/>
                <w:szCs w:val="22"/>
              </w:rPr>
            </w:pPr>
            <w:r>
              <w:rPr>
                <w:rFonts w:asciiTheme="minorHAnsi" w:hAnsiTheme="minorHAnsi" w:cstheme="minorHAnsi"/>
                <w:color w:val="000000"/>
                <w:sz w:val="22"/>
                <w:szCs w:val="22"/>
              </w:rPr>
              <w:lastRenderedPageBreak/>
              <w:t xml:space="preserve">Interest in </w:t>
            </w:r>
            <w:r w:rsidR="007174D3" w:rsidRPr="007174D3">
              <w:rPr>
                <w:rFonts w:asciiTheme="minorHAnsi" w:hAnsiTheme="minorHAnsi" w:cstheme="minorHAnsi"/>
                <w:color w:val="000000"/>
                <w:sz w:val="22"/>
                <w:szCs w:val="22"/>
              </w:rPr>
              <w:t>peda</w:t>
            </w:r>
            <w:r>
              <w:rPr>
                <w:rFonts w:asciiTheme="minorHAnsi" w:hAnsiTheme="minorHAnsi" w:cstheme="minorHAnsi"/>
                <w:color w:val="000000"/>
                <w:sz w:val="22"/>
                <w:szCs w:val="22"/>
              </w:rPr>
              <w:t>go</w:t>
            </w:r>
            <w:r w:rsidR="007174D3" w:rsidRPr="007174D3">
              <w:rPr>
                <w:rFonts w:asciiTheme="minorHAnsi" w:hAnsiTheme="minorHAnsi" w:cstheme="minorHAnsi"/>
                <w:color w:val="000000"/>
                <w:sz w:val="22"/>
                <w:szCs w:val="22"/>
              </w:rPr>
              <w:t>gical research to develop the learning experience.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866B1" w14:textId="38C4F0F9"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324542D8" w:rsidR="37B1A6DF" w:rsidRDefault="00D45840"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3327AB4F" w:rsidR="37B1A6DF" w:rsidRDefault="00822304" w:rsidP="37B1A6DF">
            <w:r w:rsidRPr="14214EDC">
              <w:rPr>
                <w:rFonts w:ascii="Calibri" w:eastAsia="Calibri" w:hAnsi="Calibri" w:cs="Calibri"/>
                <w:color w:val="000000" w:themeColor="text1"/>
                <w:sz w:val="22"/>
                <w:szCs w:val="22"/>
              </w:rPr>
              <w:t>Interview</w:t>
            </w:r>
          </w:p>
        </w:tc>
      </w:tr>
      <w:tr w:rsidR="37B1A6DF" w14:paraId="04B1CAC4"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F4A4AD" w14:textId="4F510116" w:rsidR="37B1A6DF" w:rsidRDefault="00E321EB" w:rsidP="37B1A6DF">
            <w:pPr>
              <w:rPr>
                <w:rFonts w:ascii="Calibri" w:eastAsia="Calibri" w:hAnsi="Calibri" w:cs="Calibri"/>
                <w:color w:val="000000" w:themeColor="text1"/>
                <w:sz w:val="22"/>
                <w:szCs w:val="22"/>
              </w:rPr>
            </w:pPr>
            <w:r w:rsidRPr="00E321EB">
              <w:rPr>
                <w:rFonts w:ascii="Calibri" w:eastAsia="Calibri" w:hAnsi="Calibri" w:cs="Calibri"/>
                <w:color w:val="000000" w:themeColor="text1"/>
                <w:sz w:val="22"/>
                <w:szCs w:val="22"/>
              </w:rPr>
              <w:t xml:space="preserve">Possession of a teaching qualification or </w:t>
            </w:r>
            <w:r>
              <w:rPr>
                <w:rFonts w:ascii="Calibri" w:eastAsia="Calibri" w:hAnsi="Calibri" w:cs="Calibri"/>
                <w:color w:val="000000" w:themeColor="text1"/>
                <w:sz w:val="22"/>
                <w:szCs w:val="22"/>
              </w:rPr>
              <w:t xml:space="preserve">equivalent </w:t>
            </w:r>
            <w:r w:rsidRPr="00E321EB">
              <w:rPr>
                <w:rFonts w:ascii="Calibri" w:eastAsia="Calibri" w:hAnsi="Calibri" w:cs="Calibri"/>
                <w:color w:val="000000" w:themeColor="text1"/>
                <w:sz w:val="22"/>
                <w:szCs w:val="22"/>
              </w:rPr>
              <w:t xml:space="preserve">CPD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51B7" w14:textId="7A233BC2" w:rsidR="37B1A6DF" w:rsidRDefault="37B1A6DF"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0C4F05C3" w:rsidR="37B1A6DF" w:rsidRDefault="00E321EB"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3E3A74C" w14:textId="578DA54E" w:rsidR="37B1A6DF" w:rsidRDefault="2F23EB91" w:rsidP="39160E1A">
            <w:pPr>
              <w:rPr>
                <w:rFonts w:ascii="Calibri" w:eastAsia="Calibri" w:hAnsi="Calibri" w:cs="Calibri"/>
                <w:color w:val="000000" w:themeColor="text1"/>
                <w:sz w:val="22"/>
                <w:szCs w:val="22"/>
              </w:rPr>
            </w:pPr>
            <w:r w:rsidRPr="39160E1A">
              <w:rPr>
                <w:rFonts w:ascii="Calibri" w:eastAsia="Calibri" w:hAnsi="Calibri" w:cs="Calibri"/>
                <w:color w:val="000000" w:themeColor="text1"/>
                <w:sz w:val="22"/>
                <w:szCs w:val="22"/>
              </w:rPr>
              <w:t>Application Form</w:t>
            </w:r>
            <w:r w:rsidR="25724421" w:rsidRPr="39160E1A">
              <w:rPr>
                <w:rFonts w:ascii="Calibri" w:eastAsia="Calibri" w:hAnsi="Calibri" w:cs="Calibri"/>
                <w:color w:val="000000" w:themeColor="text1"/>
                <w:sz w:val="22"/>
                <w:szCs w:val="22"/>
              </w:rPr>
              <w:t xml:space="preserve">, </w:t>
            </w:r>
            <w:r w:rsidRPr="39160E1A">
              <w:rPr>
                <w:rFonts w:ascii="Calibri" w:eastAsia="Calibri" w:hAnsi="Calibri" w:cs="Calibri"/>
                <w:color w:val="000000" w:themeColor="text1"/>
                <w:sz w:val="22"/>
                <w:szCs w:val="22"/>
              </w:rPr>
              <w:t>Interview</w:t>
            </w:r>
          </w:p>
        </w:tc>
      </w:tr>
      <w:tr w:rsidR="00E321EB" w14:paraId="13D8614A"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96B410E" w14:textId="7FABAC86" w:rsidR="00E321EB" w:rsidRPr="00E321EB" w:rsidRDefault="00E321EB" w:rsidP="00E321EB">
            <w:pPr>
              <w:rPr>
                <w:rFonts w:ascii="Calibri" w:eastAsia="Calibri" w:hAnsi="Calibri" w:cs="Calibri"/>
                <w:color w:val="000000" w:themeColor="text1"/>
                <w:sz w:val="22"/>
                <w:szCs w:val="22"/>
              </w:rPr>
            </w:pPr>
            <w:r w:rsidRPr="00E321EB">
              <w:rPr>
                <w:rFonts w:ascii="Calibri" w:eastAsia="Calibri" w:hAnsi="Calibri" w:cs="Calibri"/>
                <w:color w:val="000000" w:themeColor="text1"/>
                <w:sz w:val="22"/>
                <w:szCs w:val="22"/>
              </w:rPr>
              <w:t>Experience of collaborating successfully and initiating effective</w:t>
            </w:r>
            <w:r>
              <w:rPr>
                <w:rFonts w:ascii="Calibri" w:eastAsia="Calibri" w:hAnsi="Calibri" w:cs="Calibri"/>
                <w:color w:val="000000" w:themeColor="text1"/>
                <w:sz w:val="22"/>
                <w:szCs w:val="22"/>
              </w:rPr>
              <w:t xml:space="preserve"> </w:t>
            </w:r>
            <w:r w:rsidRPr="00E321EB">
              <w:rPr>
                <w:rFonts w:ascii="Calibri" w:eastAsia="Calibri" w:hAnsi="Calibri" w:cs="Calibri"/>
                <w:color w:val="000000" w:themeColor="text1"/>
                <w:sz w:val="22"/>
                <w:szCs w:val="22"/>
              </w:rPr>
              <w:t xml:space="preserve">relationships with </w:t>
            </w:r>
            <w:r>
              <w:rPr>
                <w:rFonts w:ascii="Calibri" w:eastAsia="Calibri" w:hAnsi="Calibri" w:cs="Calibri"/>
                <w:color w:val="000000" w:themeColor="text1"/>
                <w:sz w:val="22"/>
                <w:szCs w:val="22"/>
              </w:rPr>
              <w:t>stakeholders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BB4F1" w14:textId="77777777" w:rsidR="00E321EB" w:rsidRDefault="00E321EB"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04948F5" w14:textId="4BBA0CB2" w:rsidR="00E321EB" w:rsidRDefault="00B659D3"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Essential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680BCD1" w14:textId="3BAEFFDC" w:rsidR="00E321EB" w:rsidRPr="39160E1A" w:rsidRDefault="00B659D3" w:rsidP="39160E1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CV, application form, interview</w:t>
            </w:r>
          </w:p>
        </w:tc>
      </w:tr>
      <w:tr w:rsidR="00E321EB" w14:paraId="711272B5"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EC646D5" w14:textId="0B553407" w:rsidR="00E321EB" w:rsidRPr="00E321EB" w:rsidRDefault="00B659D3" w:rsidP="00B659D3">
            <w:pPr>
              <w:rPr>
                <w:rFonts w:ascii="Calibri" w:eastAsia="Calibri" w:hAnsi="Calibri" w:cs="Calibri"/>
                <w:color w:val="000000" w:themeColor="text1"/>
                <w:sz w:val="22"/>
                <w:szCs w:val="22"/>
              </w:rPr>
            </w:pPr>
            <w:r w:rsidRPr="00B659D3">
              <w:rPr>
                <w:rFonts w:ascii="Calibri" w:eastAsia="Calibri" w:hAnsi="Calibri" w:cs="Calibri"/>
                <w:color w:val="000000" w:themeColor="text1"/>
                <w:sz w:val="22"/>
                <w:szCs w:val="22"/>
              </w:rPr>
              <w:t>Experience of working co-operatively and flexibly with colleagues</w:t>
            </w:r>
            <w:r>
              <w:rPr>
                <w:rFonts w:ascii="Calibri" w:eastAsia="Calibri" w:hAnsi="Calibri" w:cs="Calibri"/>
                <w:color w:val="000000" w:themeColor="text1"/>
                <w:sz w:val="22"/>
                <w:szCs w:val="22"/>
              </w:rPr>
              <w:t xml:space="preserve"> </w:t>
            </w:r>
            <w:r w:rsidRPr="00B659D3">
              <w:rPr>
                <w:rFonts w:ascii="Calibri" w:eastAsia="Calibri" w:hAnsi="Calibri" w:cs="Calibri"/>
                <w:color w:val="000000" w:themeColor="text1"/>
                <w:sz w:val="22"/>
                <w:szCs w:val="22"/>
              </w:rPr>
              <w:t>including undertaking appropriate administrative responsibilities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8675F" w14:textId="77777777" w:rsidR="00E321EB" w:rsidRDefault="00E321EB"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CC26314" w14:textId="4B45C3B3" w:rsidR="00E321EB" w:rsidRDefault="00B659D3"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Essential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85FDF9D" w14:textId="3C80FE77" w:rsidR="00E321EB" w:rsidRPr="39160E1A" w:rsidRDefault="00B659D3" w:rsidP="39160E1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CV, application form, interview</w:t>
            </w:r>
          </w:p>
        </w:tc>
      </w:tr>
      <w:tr w:rsidR="00E321EB" w14:paraId="546724B1" w14:textId="77777777" w:rsidTr="39160E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65EC76A" w14:textId="6D546D5F" w:rsidR="00E321EB" w:rsidRPr="00E321EB" w:rsidRDefault="00B659D3" w:rsidP="00E321EB">
            <w:pPr>
              <w:rPr>
                <w:rFonts w:ascii="Calibri" w:eastAsia="Calibri" w:hAnsi="Calibri" w:cs="Calibri"/>
                <w:color w:val="000000" w:themeColor="text1"/>
                <w:sz w:val="22"/>
                <w:szCs w:val="22"/>
              </w:rPr>
            </w:pPr>
            <w:r w:rsidRPr="00B659D3">
              <w:rPr>
                <w:rFonts w:ascii="Calibri" w:eastAsia="Calibri" w:hAnsi="Calibri" w:cs="Calibri"/>
                <w:color w:val="000000" w:themeColor="text1"/>
                <w:sz w:val="22"/>
                <w:szCs w:val="22"/>
              </w:rPr>
              <w:t>Evidence of the ability to take an effective leadership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51C41" w14:textId="77777777" w:rsidR="00E321EB" w:rsidRDefault="00E321EB" w:rsidP="37B1A6DF">
            <w:pPr>
              <w:rPr>
                <w:rFonts w:ascii="Calibri" w:eastAsia="Calibri" w:hAnsi="Calibri" w:cs="Calibri"/>
                <w:color w:val="000000" w:themeColor="text1"/>
                <w:sz w:val="22"/>
                <w:szCs w:val="22"/>
              </w:rPr>
            </w:pP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DE9AF13" w14:textId="2F07C562" w:rsidR="00E321EB" w:rsidRDefault="00F9789A"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8EE2DFE" w14:textId="622D1B4A" w:rsidR="00E321EB" w:rsidRPr="39160E1A" w:rsidRDefault="00B659D3" w:rsidP="39160E1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CV, application form, interview</w:t>
            </w: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BCA1" w14:textId="77777777" w:rsidR="00FB7C58" w:rsidRDefault="00FB7C58">
      <w:r>
        <w:separator/>
      </w:r>
    </w:p>
  </w:endnote>
  <w:endnote w:type="continuationSeparator" w:id="0">
    <w:p w14:paraId="7D65168E" w14:textId="77777777" w:rsidR="00FB7C58" w:rsidRDefault="00FB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r w:rsidRPr="37B1A6DF">
            <w:rPr>
              <w:rFonts w:asciiTheme="minorHAnsi" w:eastAsiaTheme="minorEastAsia" w:hAnsiTheme="minorHAnsi" w:cstheme="minorBidi"/>
              <w:i/>
              <w:iCs/>
              <w:sz w:val="18"/>
              <w:szCs w:val="18"/>
            </w:rPr>
            <w:t>VERSION :TEM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3B6A" w14:textId="77777777" w:rsidR="00FB7C58" w:rsidRDefault="00FB7C58">
      <w:r>
        <w:separator/>
      </w:r>
    </w:p>
  </w:footnote>
  <w:footnote w:type="continuationSeparator" w:id="0">
    <w:p w14:paraId="6708040B" w14:textId="77777777" w:rsidR="00FB7C58" w:rsidRDefault="00FB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0C74CF"/>
    <w:rsid w:val="000E19C0"/>
    <w:rsid w:val="000E5676"/>
    <w:rsid w:val="00192C35"/>
    <w:rsid w:val="00212A6F"/>
    <w:rsid w:val="00232DA4"/>
    <w:rsid w:val="0025733F"/>
    <w:rsid w:val="00296946"/>
    <w:rsid w:val="003A0913"/>
    <w:rsid w:val="003A2E5E"/>
    <w:rsid w:val="003A576C"/>
    <w:rsid w:val="003E7748"/>
    <w:rsid w:val="003F1924"/>
    <w:rsid w:val="00404560"/>
    <w:rsid w:val="00495794"/>
    <w:rsid w:val="00496915"/>
    <w:rsid w:val="004F51E1"/>
    <w:rsid w:val="00515721"/>
    <w:rsid w:val="00531A96"/>
    <w:rsid w:val="005633E8"/>
    <w:rsid w:val="005A059B"/>
    <w:rsid w:val="00621676"/>
    <w:rsid w:val="006364EB"/>
    <w:rsid w:val="00641B2F"/>
    <w:rsid w:val="006B1CAB"/>
    <w:rsid w:val="006C2ABE"/>
    <w:rsid w:val="006E2275"/>
    <w:rsid w:val="00703903"/>
    <w:rsid w:val="007174D3"/>
    <w:rsid w:val="007218E4"/>
    <w:rsid w:val="00735953"/>
    <w:rsid w:val="0078667B"/>
    <w:rsid w:val="007F38B1"/>
    <w:rsid w:val="0080405A"/>
    <w:rsid w:val="00822304"/>
    <w:rsid w:val="00825A68"/>
    <w:rsid w:val="00885AEF"/>
    <w:rsid w:val="00897F83"/>
    <w:rsid w:val="008D0D1E"/>
    <w:rsid w:val="009B7C4F"/>
    <w:rsid w:val="009D7F6C"/>
    <w:rsid w:val="009F3D61"/>
    <w:rsid w:val="00A010A7"/>
    <w:rsid w:val="00A17527"/>
    <w:rsid w:val="00A459A0"/>
    <w:rsid w:val="00A6197A"/>
    <w:rsid w:val="00A93FCA"/>
    <w:rsid w:val="00AA656F"/>
    <w:rsid w:val="00AC7354"/>
    <w:rsid w:val="00AF7485"/>
    <w:rsid w:val="00B24E7D"/>
    <w:rsid w:val="00B570C1"/>
    <w:rsid w:val="00B659D3"/>
    <w:rsid w:val="00B976B1"/>
    <w:rsid w:val="00BE67E5"/>
    <w:rsid w:val="00CD687E"/>
    <w:rsid w:val="00CF659D"/>
    <w:rsid w:val="00D45840"/>
    <w:rsid w:val="00D5747D"/>
    <w:rsid w:val="00D76097"/>
    <w:rsid w:val="00D93D6F"/>
    <w:rsid w:val="00DD0B7F"/>
    <w:rsid w:val="00DE5A9F"/>
    <w:rsid w:val="00E17E1C"/>
    <w:rsid w:val="00E321EB"/>
    <w:rsid w:val="00E44053"/>
    <w:rsid w:val="00E86D9F"/>
    <w:rsid w:val="00EE0ACC"/>
    <w:rsid w:val="00F151E6"/>
    <w:rsid w:val="00F924F5"/>
    <w:rsid w:val="00F9789A"/>
    <w:rsid w:val="00FB7C58"/>
    <w:rsid w:val="00FF3390"/>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AA656F"/>
    <w:pPr>
      <w:overflowPunct/>
      <w:autoSpaceDE/>
      <w:autoSpaceDN/>
      <w:adjustRightInd/>
      <w:spacing w:before="100" w:beforeAutospacing="1" w:after="100" w:afterAutospacing="1"/>
      <w:textAlignment w:val="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6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0621F-6228-4252-83A4-E1F0C803B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Rigg, Clare</cp:lastModifiedBy>
  <cp:revision>6</cp:revision>
  <cp:lastPrinted>2024-10-03T08:35:00Z</cp:lastPrinted>
  <dcterms:created xsi:type="dcterms:W3CDTF">2025-04-12T10:33:00Z</dcterms:created>
  <dcterms:modified xsi:type="dcterms:W3CDTF">2025-04-16T13:07:00Z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